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3330E">
      <w:pPr>
        <w:pStyle w:val="2"/>
        <w:topLinePunct/>
        <w:spacing w:before="0" w:after="0" w:line="560" w:lineRule="exact"/>
        <w:rPr>
          <w:rFonts w:ascii="Times New Roman" w:hAnsi="Times New Roman" w:eastAsia="黑体"/>
          <w:b w:val="0"/>
          <w:bCs w:val="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/>
          <w:b w:val="0"/>
          <w:bCs w:val="0"/>
          <w:sz w:val="32"/>
          <w:szCs w:val="32"/>
        </w:rPr>
        <w:t>附件1</w:t>
      </w:r>
    </w:p>
    <w:p w14:paraId="327447E1">
      <w:pPr>
        <w:pStyle w:val="2"/>
        <w:spacing w:before="0" w:after="0" w:line="560" w:lineRule="exact"/>
        <w:jc w:val="center"/>
        <w:rPr>
          <w:rFonts w:hint="eastAsia" w:ascii="Times New Roman" w:hAnsi="Times New Roman" w:eastAsia="黑体" w:cs="黑体"/>
          <w:b w:val="0"/>
          <w:bCs w:val="0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</w:rPr>
        <w:t>竞赛组委会名单</w:t>
      </w:r>
    </w:p>
    <w:p w14:paraId="610F8ADF">
      <w:pPr>
        <w:topLinePunct/>
        <w:spacing w:line="560" w:lineRule="exact"/>
        <w:ind w:firstLine="643" w:firstLineChars="200"/>
        <w:rPr>
          <w:rFonts w:ascii="Times New Roman" w:hAnsi="Times New Roman" w:eastAsia="仿宋_GB2312"/>
          <w:b/>
          <w:bCs/>
          <w:sz w:val="32"/>
          <w:szCs w:val="32"/>
        </w:rPr>
      </w:pPr>
    </w:p>
    <w:p w14:paraId="1EC2C14C">
      <w:pPr>
        <w:topLinePunct/>
        <w:spacing w:line="520" w:lineRule="exact"/>
        <w:ind w:firstLine="640" w:firstLineChars="200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一、领导机构</w:t>
      </w:r>
    </w:p>
    <w:p w14:paraId="63B6AB61">
      <w:pPr>
        <w:widowControl/>
        <w:topLinePunct/>
        <w:adjustRightInd w:val="0"/>
        <w:snapToGrid w:val="0"/>
        <w:spacing w:line="520" w:lineRule="exact"/>
        <w:ind w:left="44" w:right="204" w:firstLine="640" w:firstLineChars="200"/>
        <w:jc w:val="left"/>
        <w:textAlignment w:val="baseline"/>
        <w:rPr>
          <w:rFonts w:hint="eastAsia" w:ascii="Times New Roman" w:hAnsi="Times New Roman" w:eastAsia="楷体" w:cs="楷体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楷体" w:cs="楷体"/>
          <w:snapToGrid w:val="0"/>
          <w:color w:val="000000"/>
          <w:kern w:val="0"/>
          <w:sz w:val="32"/>
          <w:szCs w:val="32"/>
        </w:rPr>
        <w:t>主 任：</w:t>
      </w:r>
    </w:p>
    <w:p w14:paraId="4842C2EA">
      <w:pPr>
        <w:widowControl/>
        <w:topLinePunct/>
        <w:adjustRightInd w:val="0"/>
        <w:snapToGrid w:val="0"/>
        <w:spacing w:line="520" w:lineRule="exact"/>
        <w:ind w:left="44" w:right="204" w:firstLine="640" w:firstLineChars="200"/>
        <w:jc w:val="left"/>
        <w:textAlignment w:val="baseline"/>
        <w:rPr>
          <w:rFonts w:hint="eastAsia" w:ascii="Times New Roman" w:hAnsi="Times New Roman" w:eastAsia="楷体" w:cs="楷体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谢小鹏  省通信管理局党组书记、局长</w:t>
      </w:r>
    </w:p>
    <w:p w14:paraId="79BF9B56">
      <w:pPr>
        <w:widowControl/>
        <w:topLinePunct/>
        <w:adjustRightInd w:val="0"/>
        <w:snapToGrid w:val="0"/>
        <w:spacing w:line="520" w:lineRule="exact"/>
        <w:ind w:left="44" w:right="204" w:firstLine="640" w:firstLineChars="200"/>
        <w:jc w:val="left"/>
        <w:textAlignment w:val="baseline"/>
        <w:rPr>
          <w:rFonts w:hint="eastAsia" w:ascii="Times New Roman" w:hAnsi="Times New Roman" w:eastAsia="楷体" w:cs="楷体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楷体" w:cs="楷体"/>
          <w:snapToGrid w:val="0"/>
          <w:color w:val="000000"/>
          <w:kern w:val="0"/>
          <w:sz w:val="32"/>
          <w:szCs w:val="32"/>
        </w:rPr>
        <w:t>副主任：</w:t>
      </w:r>
    </w:p>
    <w:p w14:paraId="4314A673">
      <w:pPr>
        <w:widowControl/>
        <w:topLinePunct/>
        <w:adjustRightInd w:val="0"/>
        <w:snapToGrid w:val="0"/>
        <w:spacing w:line="520" w:lineRule="exact"/>
        <w:ind w:left="1963" w:leftChars="325" w:right="204" w:hanging="1280" w:hangingChars="400"/>
        <w:jc w:val="left"/>
        <w:textAlignment w:val="baseline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  <w:t xml:space="preserve">焦华芳  省人力资源社会保障厅党组成员、副厅长  </w:t>
      </w:r>
    </w:p>
    <w:p w14:paraId="14A48234">
      <w:pPr>
        <w:widowControl/>
        <w:topLinePunct/>
        <w:adjustRightInd w:val="0"/>
        <w:snapToGrid w:val="0"/>
        <w:spacing w:line="520" w:lineRule="exact"/>
        <w:ind w:left="44" w:right="204" w:firstLine="640" w:firstLineChars="200"/>
        <w:jc w:val="left"/>
        <w:textAlignment w:val="baseline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  <w:t>王仁祥  省教育厅副厅长</w:t>
      </w:r>
    </w:p>
    <w:p w14:paraId="366FCE60">
      <w:pPr>
        <w:widowControl/>
        <w:topLinePunct/>
        <w:adjustRightInd w:val="0"/>
        <w:snapToGrid w:val="0"/>
        <w:spacing w:line="520" w:lineRule="exact"/>
        <w:ind w:left="44" w:right="204" w:firstLine="640" w:firstLineChars="200"/>
        <w:jc w:val="left"/>
        <w:textAlignment w:val="baseline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  <w:t>宋峥嵘  省总工会党组成员、副主席</w:t>
      </w:r>
    </w:p>
    <w:p w14:paraId="2971605E">
      <w:pPr>
        <w:widowControl/>
        <w:topLinePunct/>
        <w:adjustRightInd w:val="0"/>
        <w:snapToGrid w:val="0"/>
        <w:spacing w:line="520" w:lineRule="exact"/>
        <w:ind w:left="44" w:right="204" w:firstLine="640" w:firstLineChars="200"/>
        <w:jc w:val="left"/>
        <w:textAlignment w:val="baseline"/>
        <w:rPr>
          <w:rFonts w:hint="eastAsia" w:ascii="Times New Roman" w:hAnsi="Times New Roman" w:eastAsia="仿宋" w:cs="仿宋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  <w:t>王大顺  省通信管理局党组成员、副局长</w:t>
      </w:r>
    </w:p>
    <w:p w14:paraId="31BFEEB9">
      <w:pPr>
        <w:widowControl/>
        <w:topLinePunct/>
        <w:adjustRightInd w:val="0"/>
        <w:snapToGrid w:val="0"/>
        <w:spacing w:line="520" w:lineRule="exact"/>
        <w:ind w:left="44" w:right="204" w:firstLine="640" w:firstLineChars="200"/>
        <w:jc w:val="left"/>
        <w:textAlignment w:val="baseline"/>
        <w:rPr>
          <w:rFonts w:hint="eastAsia" w:ascii="Times New Roman" w:hAnsi="Times New Roman" w:eastAsia="楷体" w:cs="楷体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楷体" w:cs="楷体"/>
          <w:snapToGrid w:val="0"/>
          <w:color w:val="000000"/>
          <w:kern w:val="0"/>
          <w:sz w:val="32"/>
          <w:szCs w:val="32"/>
        </w:rPr>
        <w:t>成 员：</w:t>
      </w:r>
    </w:p>
    <w:p w14:paraId="56F5FC95">
      <w:pPr>
        <w:widowControl/>
        <w:topLinePunct/>
        <w:adjustRightInd w:val="0"/>
        <w:snapToGrid w:val="0"/>
        <w:spacing w:line="520" w:lineRule="exact"/>
        <w:ind w:left="44" w:right="204" w:firstLine="640" w:firstLineChars="200"/>
        <w:jc w:val="left"/>
        <w:textAlignment w:val="baseline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  <w:t>何智平  省通信管理局办公室主任</w:t>
      </w:r>
    </w:p>
    <w:p w14:paraId="08C5C1BB">
      <w:pPr>
        <w:widowControl/>
        <w:topLinePunct/>
        <w:adjustRightInd w:val="0"/>
        <w:snapToGrid w:val="0"/>
        <w:spacing w:line="520" w:lineRule="exact"/>
        <w:ind w:left="1963" w:leftChars="325" w:right="204" w:hanging="1280" w:hangingChars="400"/>
        <w:jc w:val="left"/>
        <w:textAlignment w:val="baseline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  <w:t xml:space="preserve">刘  强  </w:t>
      </w:r>
      <w:r>
        <w:rPr>
          <w:rFonts w:hint="eastAsia" w:ascii="Times New Roman" w:hAnsi="Times New Roman" w:eastAsia="仿宋_GB2312" w:cs="仿宋_GB2312"/>
          <w:snapToGrid w:val="0"/>
          <w:color w:val="000000"/>
          <w:spacing w:val="-11"/>
          <w:kern w:val="0"/>
          <w:sz w:val="32"/>
          <w:szCs w:val="32"/>
        </w:rPr>
        <w:t>省人力资源社会保障厅职业能力建设处负责人</w:t>
      </w:r>
    </w:p>
    <w:p w14:paraId="47B75B1F">
      <w:pPr>
        <w:widowControl/>
        <w:topLinePunct/>
        <w:adjustRightInd w:val="0"/>
        <w:snapToGrid w:val="0"/>
        <w:spacing w:line="520" w:lineRule="exact"/>
        <w:ind w:left="1963" w:leftChars="325" w:right="204" w:hanging="1280" w:hangingChars="400"/>
        <w:jc w:val="left"/>
        <w:textAlignment w:val="baseline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  <w:t xml:space="preserve">王  俊  </w:t>
      </w:r>
      <w:r>
        <w:rPr>
          <w:rFonts w:hint="eastAsia" w:ascii="Times New Roman" w:hAnsi="Times New Roman" w:eastAsia="仿宋_GB2312" w:cs="仿宋_GB2312"/>
          <w:snapToGrid w:val="0"/>
          <w:color w:val="000000"/>
          <w:spacing w:val="-11"/>
          <w:kern w:val="0"/>
          <w:sz w:val="32"/>
          <w:szCs w:val="32"/>
        </w:rPr>
        <w:t>省人力资源社会保障厅职业技能鉴定中心主任</w:t>
      </w:r>
    </w:p>
    <w:p w14:paraId="14A2BE06">
      <w:pPr>
        <w:widowControl/>
        <w:topLinePunct/>
        <w:adjustRightInd w:val="0"/>
        <w:snapToGrid w:val="0"/>
        <w:spacing w:line="520" w:lineRule="exact"/>
        <w:ind w:left="44" w:right="204" w:firstLine="640" w:firstLineChars="200"/>
        <w:jc w:val="left"/>
        <w:textAlignment w:val="baseline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highlight w:val="yellow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  <w:t>彭文科  省教育厅职业教育与成人教育处处长</w:t>
      </w:r>
    </w:p>
    <w:p w14:paraId="50BCD5FF">
      <w:pPr>
        <w:widowControl/>
        <w:topLinePunct/>
        <w:adjustRightInd w:val="0"/>
        <w:snapToGrid w:val="0"/>
        <w:spacing w:line="520" w:lineRule="exact"/>
        <w:ind w:left="44" w:right="204" w:firstLine="640" w:firstLineChars="200"/>
        <w:jc w:val="left"/>
        <w:textAlignment w:val="baseline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  <w:t>王佳军  省职工技术协作办公室主任</w:t>
      </w:r>
    </w:p>
    <w:p w14:paraId="6004D79E">
      <w:pPr>
        <w:widowControl/>
        <w:topLinePunct/>
        <w:adjustRightInd w:val="0"/>
        <w:snapToGrid w:val="0"/>
        <w:spacing w:line="520" w:lineRule="exact"/>
        <w:ind w:left="44" w:right="204" w:firstLine="640" w:firstLineChars="200"/>
        <w:jc w:val="left"/>
        <w:textAlignment w:val="baseline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  <w:t xml:space="preserve">胡蓉华  省通信学会副理事长兼秘书长 </w:t>
      </w:r>
    </w:p>
    <w:p w14:paraId="692F77A1">
      <w:pPr>
        <w:widowControl/>
        <w:topLinePunct/>
        <w:adjustRightInd w:val="0"/>
        <w:snapToGrid w:val="0"/>
        <w:spacing w:line="520" w:lineRule="exact"/>
        <w:ind w:left="44" w:right="204" w:firstLine="640" w:firstLineChars="200"/>
        <w:jc w:val="left"/>
        <w:textAlignment w:val="baseline"/>
        <w:rPr>
          <w:rFonts w:ascii="Times New Roman" w:hAnsi="Times New Roman" w:eastAsia="仿宋" w:cs="方正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bidi="ar"/>
        </w:rPr>
        <w:t>谢圣国  湖南邮电职业技术学院党委书记、校长</w:t>
      </w:r>
    </w:p>
    <w:p w14:paraId="2025102C">
      <w:pPr>
        <w:topLinePunct/>
        <w:spacing w:line="520" w:lineRule="exact"/>
        <w:ind w:firstLine="640" w:firstLineChars="200"/>
        <w:rPr>
          <w:rFonts w:hint="eastAsia" w:ascii="Times New Roman" w:hAnsi="Times New Roman" w:cs="宋体"/>
          <w:b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</w:rPr>
        <w:t>二、工作机构</w:t>
      </w:r>
    </w:p>
    <w:p w14:paraId="6237C172">
      <w:pPr>
        <w:topLinePunct/>
        <w:spacing w:line="520" w:lineRule="exact"/>
        <w:ind w:firstLine="640" w:firstLineChars="200"/>
        <w:rPr>
          <w:rFonts w:hint="eastAsia" w:ascii="Times New Roman" w:hAnsi="Times New Roman" w:eastAsia="楷体" w:cs="楷体"/>
          <w:color w:val="000000"/>
          <w:sz w:val="32"/>
          <w:szCs w:val="32"/>
        </w:rPr>
      </w:pPr>
      <w:r>
        <w:rPr>
          <w:rFonts w:hint="eastAsia" w:ascii="Times New Roman" w:hAnsi="Times New Roman" w:eastAsia="楷体" w:cs="楷体"/>
          <w:color w:val="000000"/>
          <w:sz w:val="32"/>
          <w:szCs w:val="32"/>
        </w:rPr>
        <w:t>（一）组委会办公室</w:t>
      </w:r>
    </w:p>
    <w:p w14:paraId="562DBDD4">
      <w:pPr>
        <w:widowControl/>
        <w:topLinePunct/>
        <w:adjustRightInd w:val="0"/>
        <w:snapToGrid w:val="0"/>
        <w:spacing w:line="520" w:lineRule="exact"/>
        <w:ind w:left="44" w:right="204" w:firstLine="640" w:firstLineChars="200"/>
        <w:jc w:val="left"/>
        <w:textAlignment w:val="baseline"/>
        <w:rPr>
          <w:rFonts w:hint="eastAsia" w:ascii="Times New Roman" w:hAnsi="Times New Roman" w:eastAsia="楷体" w:cs="楷体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楷体" w:cs="楷体"/>
          <w:b w:val="0"/>
          <w:bCs w:val="0"/>
          <w:snapToGrid w:val="0"/>
          <w:color w:val="000000"/>
          <w:kern w:val="0"/>
          <w:sz w:val="32"/>
          <w:szCs w:val="32"/>
        </w:rPr>
        <w:t>主 任：</w:t>
      </w:r>
      <w:r>
        <w:rPr>
          <w:rFonts w:hint="eastAsia" w:ascii="Times New Roman" w:hAnsi="Times New Roman" w:eastAsia="楷体" w:cs="楷体"/>
          <w:snapToGrid w:val="0"/>
          <w:color w:val="000000"/>
          <w:kern w:val="0"/>
          <w:sz w:val="32"/>
          <w:szCs w:val="32"/>
        </w:rPr>
        <w:t xml:space="preserve"> </w:t>
      </w:r>
    </w:p>
    <w:p w14:paraId="6398FE61">
      <w:pPr>
        <w:widowControl/>
        <w:topLinePunct/>
        <w:adjustRightInd w:val="0"/>
        <w:snapToGrid w:val="0"/>
        <w:spacing w:line="520" w:lineRule="exact"/>
        <w:ind w:left="44" w:right="204" w:firstLine="640" w:firstLineChars="200"/>
        <w:jc w:val="left"/>
        <w:textAlignment w:val="baseline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  <w:t>陈  雍  省通信学会副秘书长</w:t>
      </w:r>
    </w:p>
    <w:p w14:paraId="2439EF60">
      <w:pPr>
        <w:widowControl/>
        <w:topLinePunct/>
        <w:adjustRightInd w:val="0"/>
        <w:snapToGrid w:val="0"/>
        <w:spacing w:line="520" w:lineRule="exact"/>
        <w:ind w:left="44" w:right="204" w:firstLine="640" w:firstLineChars="200"/>
        <w:jc w:val="left"/>
        <w:textAlignment w:val="baseline"/>
        <w:rPr>
          <w:rFonts w:hint="eastAsia" w:ascii="Times New Roman" w:hAnsi="Times New Roman" w:eastAsia="楷体" w:cs="楷体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楷体" w:cs="楷体"/>
          <w:b w:val="0"/>
          <w:bCs w:val="0"/>
          <w:snapToGrid w:val="0"/>
          <w:color w:val="000000"/>
          <w:kern w:val="0"/>
          <w:sz w:val="32"/>
          <w:szCs w:val="32"/>
        </w:rPr>
        <w:t>成 员：</w:t>
      </w:r>
      <w:r>
        <w:rPr>
          <w:rFonts w:hint="eastAsia" w:ascii="Times New Roman" w:hAnsi="Times New Roman" w:eastAsia="楷体" w:cs="楷体"/>
          <w:snapToGrid w:val="0"/>
          <w:color w:val="000000"/>
          <w:kern w:val="0"/>
          <w:sz w:val="32"/>
          <w:szCs w:val="32"/>
        </w:rPr>
        <w:t xml:space="preserve"> </w:t>
      </w:r>
    </w:p>
    <w:p w14:paraId="7AD682DA">
      <w:pPr>
        <w:widowControl/>
        <w:topLinePunct/>
        <w:adjustRightInd w:val="0"/>
        <w:snapToGrid w:val="0"/>
        <w:spacing w:line="520" w:lineRule="exact"/>
        <w:ind w:left="44" w:right="204" w:firstLine="640" w:firstLineChars="200"/>
        <w:jc w:val="left"/>
        <w:textAlignment w:val="baseline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bidi="ar"/>
        </w:rPr>
        <w:t>李  桃  湖南邮电职业技术学院副校长</w:t>
      </w:r>
    </w:p>
    <w:p w14:paraId="2FCAEDC9">
      <w:pPr>
        <w:widowControl/>
        <w:topLinePunct/>
        <w:adjustRightInd w:val="0"/>
        <w:snapToGrid w:val="0"/>
        <w:spacing w:line="520" w:lineRule="exact"/>
        <w:ind w:right="204" w:firstLine="640" w:firstLineChars="200"/>
        <w:jc w:val="left"/>
        <w:textAlignment w:val="baseline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bidi="ar"/>
        </w:rPr>
        <w:t>曾  益  湖南邮电职业技术学院集客部运营总监</w:t>
      </w:r>
    </w:p>
    <w:p w14:paraId="687F866D">
      <w:pPr>
        <w:widowControl/>
        <w:topLinePunct/>
        <w:adjustRightInd w:val="0"/>
        <w:snapToGrid w:val="0"/>
        <w:spacing w:line="520" w:lineRule="exact"/>
        <w:ind w:right="204" w:firstLine="640" w:firstLineChars="200"/>
        <w:jc w:val="left"/>
        <w:textAlignment w:val="baseline"/>
        <w:rPr>
          <w:rFonts w:hint="eastAsia" w:ascii="Times New Roman" w:hAnsi="Times New Roman" w:eastAsia="仿宋" w:cs="方正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bidi="ar"/>
        </w:rPr>
        <w:t xml:space="preserve">曾玮峰  </w:t>
      </w: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  <w:t>省通信网络保障中心工程师</w:t>
      </w:r>
      <w:r>
        <w:rPr>
          <w:rFonts w:hint="eastAsia" w:ascii="Times New Roman" w:hAnsi="Times New Roman" w:eastAsia="仿宋" w:cs="方正仿宋_GB2312"/>
          <w:color w:val="000000"/>
          <w:kern w:val="0"/>
          <w:sz w:val="32"/>
          <w:szCs w:val="32"/>
          <w:lang w:bidi="ar"/>
        </w:rPr>
        <w:t xml:space="preserve"> </w:t>
      </w:r>
    </w:p>
    <w:p w14:paraId="75B12AF4">
      <w:pPr>
        <w:widowControl/>
        <w:topLinePunct/>
        <w:adjustRightInd w:val="0"/>
        <w:snapToGrid w:val="0"/>
        <w:spacing w:line="520" w:lineRule="exact"/>
        <w:ind w:left="44" w:right="204" w:firstLine="640" w:firstLineChars="200"/>
        <w:jc w:val="left"/>
        <w:textAlignment w:val="baseline"/>
        <w:rPr>
          <w:rFonts w:hint="eastAsia" w:ascii="Times New Roman" w:hAnsi="Times New Roman" w:eastAsia="楷体" w:cs="楷体"/>
          <w:sz w:val="32"/>
          <w:szCs w:val="32"/>
        </w:rPr>
      </w:pPr>
      <w:r>
        <w:rPr>
          <w:rFonts w:hint="eastAsia" w:ascii="Times New Roman" w:hAnsi="Times New Roman" w:eastAsia="楷体" w:cs="楷体"/>
          <w:sz w:val="32"/>
          <w:szCs w:val="32"/>
        </w:rPr>
        <w:t>（二）技术评判委员会</w:t>
      </w:r>
    </w:p>
    <w:p w14:paraId="4A583461">
      <w:pPr>
        <w:widowControl/>
        <w:topLinePunct/>
        <w:adjustRightInd w:val="0"/>
        <w:snapToGrid w:val="0"/>
        <w:spacing w:line="520" w:lineRule="exact"/>
        <w:ind w:left="44" w:right="204" w:firstLine="640" w:firstLineChars="200"/>
        <w:jc w:val="left"/>
        <w:textAlignment w:val="baseline"/>
        <w:rPr>
          <w:rFonts w:hint="eastAsia" w:ascii="Times New Roman" w:hAnsi="Times New Roman" w:eastAsia="楷体" w:cs="楷体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楷体" w:cs="楷体"/>
          <w:b w:val="0"/>
          <w:bCs w:val="0"/>
          <w:snapToGrid w:val="0"/>
          <w:color w:val="000000"/>
          <w:kern w:val="0"/>
          <w:sz w:val="32"/>
          <w:szCs w:val="32"/>
        </w:rPr>
        <w:t>主 任：</w:t>
      </w:r>
      <w:r>
        <w:rPr>
          <w:rFonts w:hint="eastAsia" w:ascii="Times New Roman" w:hAnsi="Times New Roman" w:eastAsia="楷体" w:cs="楷体"/>
          <w:snapToGrid w:val="0"/>
          <w:color w:val="000000"/>
          <w:kern w:val="0"/>
          <w:sz w:val="32"/>
          <w:szCs w:val="32"/>
        </w:rPr>
        <w:t xml:space="preserve"> </w:t>
      </w:r>
    </w:p>
    <w:p w14:paraId="6F8F9F92">
      <w:pPr>
        <w:widowControl/>
        <w:topLinePunct/>
        <w:adjustRightInd w:val="0"/>
        <w:snapToGrid w:val="0"/>
        <w:spacing w:line="520" w:lineRule="exact"/>
        <w:ind w:left="44" w:right="204" w:firstLine="640" w:firstLineChars="200"/>
        <w:jc w:val="left"/>
        <w:textAlignment w:val="baseline"/>
        <w:rPr>
          <w:rFonts w:hint="eastAsia" w:ascii="Times New Roman" w:hAnsi="Times New Roman" w:eastAsia="仿宋_GB2312" w:cs="仿宋_GB2312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  <w:t>彭  珊  省通信学会副秘书长</w:t>
      </w:r>
    </w:p>
    <w:p w14:paraId="2F3557AE">
      <w:pPr>
        <w:widowControl/>
        <w:topLinePunct/>
        <w:adjustRightInd w:val="0"/>
        <w:snapToGrid w:val="0"/>
        <w:spacing w:line="520" w:lineRule="exact"/>
        <w:ind w:left="44" w:right="204" w:firstLine="640" w:firstLineChars="200"/>
        <w:jc w:val="left"/>
        <w:textAlignment w:val="baseline"/>
        <w:rPr>
          <w:rFonts w:hint="eastAsia" w:ascii="Times New Roman" w:hAnsi="Times New Roman" w:eastAsia="楷体" w:cs="楷体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楷体" w:cs="楷体"/>
          <w:b w:val="0"/>
          <w:bCs w:val="0"/>
          <w:snapToGrid w:val="0"/>
          <w:color w:val="000000"/>
          <w:kern w:val="0"/>
          <w:sz w:val="32"/>
          <w:szCs w:val="32"/>
        </w:rPr>
        <w:t>成 员：</w:t>
      </w:r>
      <w:r>
        <w:rPr>
          <w:rFonts w:hint="eastAsia" w:ascii="Times New Roman" w:hAnsi="Times New Roman" w:eastAsia="楷体" w:cs="楷体"/>
          <w:snapToGrid w:val="0"/>
          <w:color w:val="000000"/>
          <w:kern w:val="0"/>
          <w:sz w:val="32"/>
          <w:szCs w:val="32"/>
        </w:rPr>
        <w:t xml:space="preserve"> </w:t>
      </w:r>
    </w:p>
    <w:p w14:paraId="1CF0D2D0">
      <w:pPr>
        <w:widowControl/>
        <w:topLinePunct/>
        <w:adjustRightInd w:val="0"/>
        <w:snapToGrid w:val="0"/>
        <w:spacing w:line="520" w:lineRule="exact"/>
        <w:ind w:left="44" w:right="204" w:firstLine="640" w:firstLineChars="200"/>
        <w:jc w:val="left"/>
        <w:textAlignment w:val="baseline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  <w:t>邓  刚  省通信学会副秘书长</w:t>
      </w:r>
    </w:p>
    <w:p w14:paraId="41090337">
      <w:pPr>
        <w:widowControl/>
        <w:topLinePunct/>
        <w:adjustRightInd w:val="0"/>
        <w:snapToGrid w:val="0"/>
        <w:spacing w:line="520" w:lineRule="exact"/>
        <w:ind w:right="204" w:firstLine="640" w:firstLineChars="200"/>
        <w:jc w:val="left"/>
        <w:textAlignment w:val="baseline"/>
        <w:rPr>
          <w:rFonts w:hint="eastAsia" w:ascii="Times New Roman" w:hAnsi="Times New Roman" w:eastAsia="仿宋_GB2312" w:cs="仿宋_GB2312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  <w:t xml:space="preserve">叶俊峰  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bidi="ar"/>
        </w:rPr>
        <w:t>湖南邮电职业技术学院集客部主任</w:t>
      </w:r>
    </w:p>
    <w:p w14:paraId="61B6F74B">
      <w:pPr>
        <w:widowControl/>
        <w:topLinePunct/>
        <w:adjustRightInd w:val="0"/>
        <w:snapToGrid w:val="0"/>
        <w:spacing w:line="520" w:lineRule="exact"/>
        <w:ind w:right="204" w:firstLine="640" w:firstLineChars="200"/>
        <w:jc w:val="left"/>
        <w:textAlignment w:val="baseline"/>
        <w:rPr>
          <w:rFonts w:hint="eastAsia" w:ascii="Times New Roman" w:hAnsi="Times New Roman" w:eastAsia="仿宋" w:cs="仿宋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bidi="ar"/>
        </w:rPr>
        <w:t>李  烨  省通信网络保障中心</w:t>
      </w: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  <w:t>工程师</w:t>
      </w:r>
    </w:p>
    <w:p w14:paraId="0CF9787B">
      <w:pPr>
        <w:topLinePunct/>
        <w:spacing w:line="520" w:lineRule="exact"/>
        <w:ind w:firstLine="640" w:firstLineChars="200"/>
        <w:rPr>
          <w:rFonts w:hint="eastAsia" w:ascii="Times New Roman" w:hAnsi="Times New Roman" w:eastAsia="楷体" w:cs="楷体"/>
          <w:sz w:val="32"/>
          <w:szCs w:val="32"/>
        </w:rPr>
      </w:pPr>
      <w:r>
        <w:rPr>
          <w:rFonts w:hint="eastAsia" w:ascii="Times New Roman" w:hAnsi="Times New Roman" w:eastAsia="楷体" w:cs="楷体"/>
          <w:sz w:val="32"/>
          <w:szCs w:val="32"/>
        </w:rPr>
        <w:t>（三）监督仲裁委员会</w:t>
      </w:r>
    </w:p>
    <w:p w14:paraId="27B13B8B">
      <w:pPr>
        <w:widowControl/>
        <w:topLinePunct/>
        <w:adjustRightInd w:val="0"/>
        <w:snapToGrid w:val="0"/>
        <w:spacing w:line="520" w:lineRule="exact"/>
        <w:ind w:left="44" w:right="204" w:firstLine="640" w:firstLineChars="200"/>
        <w:jc w:val="left"/>
        <w:textAlignment w:val="baseline"/>
        <w:rPr>
          <w:rFonts w:hint="eastAsia" w:ascii="Times New Roman" w:hAnsi="Times New Roman" w:eastAsia="楷体" w:cs="楷体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楷体" w:cs="楷体"/>
          <w:b w:val="0"/>
          <w:bCs w:val="0"/>
          <w:snapToGrid w:val="0"/>
          <w:color w:val="000000"/>
          <w:kern w:val="0"/>
          <w:sz w:val="32"/>
          <w:szCs w:val="32"/>
        </w:rPr>
        <w:t>主 任：</w:t>
      </w:r>
      <w:r>
        <w:rPr>
          <w:rFonts w:hint="eastAsia" w:ascii="Times New Roman" w:hAnsi="Times New Roman" w:eastAsia="楷体" w:cs="楷体"/>
          <w:snapToGrid w:val="0"/>
          <w:color w:val="000000"/>
          <w:kern w:val="0"/>
          <w:sz w:val="32"/>
          <w:szCs w:val="32"/>
        </w:rPr>
        <w:t xml:space="preserve"> </w:t>
      </w:r>
    </w:p>
    <w:p w14:paraId="381744D0">
      <w:pPr>
        <w:widowControl/>
        <w:topLinePunct/>
        <w:adjustRightInd w:val="0"/>
        <w:snapToGrid w:val="0"/>
        <w:spacing w:line="520" w:lineRule="exact"/>
        <w:ind w:left="44" w:right="204" w:firstLine="640" w:firstLineChars="200"/>
        <w:jc w:val="left"/>
        <w:textAlignment w:val="baseline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  <w:t xml:space="preserve">潘泽波  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bidi="ar"/>
        </w:rPr>
        <w:t>省通信网络保障中心主任</w:t>
      </w:r>
    </w:p>
    <w:p w14:paraId="7E1B45BE">
      <w:pPr>
        <w:widowControl/>
        <w:topLinePunct/>
        <w:adjustRightInd w:val="0"/>
        <w:snapToGrid w:val="0"/>
        <w:spacing w:line="520" w:lineRule="exact"/>
        <w:ind w:left="44" w:right="204" w:firstLine="640" w:firstLineChars="200"/>
        <w:jc w:val="left"/>
        <w:textAlignment w:val="baseline"/>
        <w:rPr>
          <w:rFonts w:hint="eastAsia" w:ascii="Times New Roman" w:hAnsi="Times New Roman" w:eastAsia="楷体" w:cs="楷体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楷体" w:cs="楷体"/>
          <w:b w:val="0"/>
          <w:bCs w:val="0"/>
          <w:snapToGrid w:val="0"/>
          <w:color w:val="000000"/>
          <w:kern w:val="0"/>
          <w:sz w:val="32"/>
          <w:szCs w:val="32"/>
        </w:rPr>
        <w:t>成 员：</w:t>
      </w:r>
      <w:r>
        <w:rPr>
          <w:rFonts w:hint="eastAsia" w:ascii="Times New Roman" w:hAnsi="Times New Roman" w:eastAsia="楷体" w:cs="楷体"/>
          <w:snapToGrid w:val="0"/>
          <w:color w:val="000000"/>
          <w:kern w:val="0"/>
          <w:sz w:val="32"/>
          <w:szCs w:val="32"/>
        </w:rPr>
        <w:t xml:space="preserve"> </w:t>
      </w:r>
    </w:p>
    <w:p w14:paraId="14F4DACC">
      <w:pPr>
        <w:widowControl/>
        <w:topLinePunct/>
        <w:adjustRightInd w:val="0"/>
        <w:snapToGrid w:val="0"/>
        <w:spacing w:line="520" w:lineRule="exact"/>
        <w:ind w:left="44" w:right="204" w:firstLine="640" w:firstLineChars="200"/>
        <w:jc w:val="left"/>
        <w:textAlignment w:val="baseline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  <w:t xml:space="preserve">蒋文奎  省通信学会副秘书长 </w:t>
      </w:r>
    </w:p>
    <w:p w14:paraId="70B39D37">
      <w:pPr>
        <w:pStyle w:val="4"/>
        <w:ind w:firstLine="640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  <w:color w:val="000000"/>
          <w:kern w:val="0"/>
          <w:sz w:val="32"/>
          <w:szCs w:val="32"/>
          <w:lang w:bidi="ar"/>
        </w:rPr>
        <w:t>李崇鞅  湖南邮电职业技术学院市场部主任</w:t>
      </w:r>
    </w:p>
    <w:p w14:paraId="63FE6F2A">
      <w:pPr>
        <w:topLinePunct/>
        <w:spacing w:line="520" w:lineRule="exact"/>
        <w:ind w:firstLine="640" w:firstLineChars="200"/>
        <w:rPr>
          <w:rFonts w:hint="eastAsia" w:ascii="Times New Roman" w:hAnsi="Times New Roman" w:eastAsia="仿宋_GB2312" w:cs="仿宋_GB2312"/>
          <w:sz w:val="31"/>
          <w:szCs w:val="31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</w:rPr>
        <w:t xml:space="preserve">王  赟  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bidi="ar"/>
        </w:rPr>
        <w:t>省通信网络保障中心工程师</w:t>
      </w:r>
    </w:p>
    <w:p w14:paraId="37716C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BC595DD-AC3A-44A2-867B-54F3942D5E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A5D6274-E9B2-4708-8D29-00397F8BCB6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2A5EE69-D38A-41D1-98BC-7E6793EEFBE8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B2ABD9A2-E558-4CD0-8BB2-FC76E587EDD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E3D7C66-10C8-4FFB-8C2E-711F9C255A5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B7413C0B-F3F5-4A6B-916E-8C66E15BAF7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7CEE5623-C33B-4F45-929C-11E2C3898A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2C1E7C"/>
    <w:rsid w:val="7D2C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firstLine="555"/>
    </w:pPr>
    <w:rPr>
      <w:rFonts w:ascii="仿宋_GB2312" w:eastAsia="仿宋_GB2312"/>
      <w:sz w:val="32"/>
    </w:rPr>
  </w:style>
  <w:style w:type="paragraph" w:styleId="4">
    <w:name w:val="Body Text First Indent 2"/>
    <w:basedOn w:val="3"/>
    <w:next w:val="5"/>
    <w:qFormat/>
    <w:uiPriority w:val="0"/>
    <w:pPr>
      <w:spacing w:line="560" w:lineRule="exact"/>
      <w:ind w:firstLine="420" w:firstLineChars="200"/>
    </w:pPr>
    <w:rPr>
      <w:rFonts w:ascii="Calibri" w:hAnsi="Calibri" w:cs="黑体"/>
      <w:sz w:val="28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2026-08-05T01:28:00Z</dcterms:created>
  <dc:creator>SY-WeiChen</dc:creator>
  <cp:lastModifiedBy>SY-WeiChen</cp:lastModifiedBy>
  <dcterms:modified xsi:type="dcterms:W3CDTF">2026-08-05T01:29:15Z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47A41DA4C1D148239E5F2B080E63F5BF_11</vt:lpwstr>
  </property>
  <property fmtid="{D5CDD505-2E9C-101B-9397-08002B2CF9AE}" pid="4" name="KSOTemplateDocerSaveRecord">
    <vt:lpwstr>eyJoZGlkIjoiYmE4NGY5YjQ4YWE0OTQxMzg5YzE0OTQwOTY1YWVhMDIiLCJ1c2VySWQiOiIxMTk5NTAxMTkzIn0=</vt:lpwstr>
  </property>
</Properties>
</file>